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698" w:rsidRPr="00AB191B" w:rsidRDefault="001C3698" w:rsidP="001C3698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Universidad Regional Autónoma de los Andes</w:t>
      </w:r>
    </w:p>
    <w:p w:rsidR="001C3698" w:rsidRPr="00AB191B" w:rsidRDefault="001C3698" w:rsidP="001C3698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noProof/>
          <w:sz w:val="52"/>
          <w:szCs w:val="52"/>
          <w:lang w:eastAsia="es-EC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519431</wp:posOffset>
            </wp:positionV>
            <wp:extent cx="1457325" cy="971550"/>
            <wp:effectExtent l="19050" t="0" r="9525" b="0"/>
            <wp:wrapNone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191B">
        <w:rPr>
          <w:rFonts w:ascii="Times New Roman" w:hAnsi="Times New Roman" w:cs="Times New Roman"/>
          <w:sz w:val="52"/>
          <w:szCs w:val="52"/>
        </w:rPr>
        <w:t>“UNIANDES”</w:t>
      </w:r>
    </w:p>
    <w:p w:rsidR="001C3698" w:rsidRPr="00AB191B" w:rsidRDefault="001C3698" w:rsidP="001C3698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1C3698" w:rsidRPr="00AB191B" w:rsidRDefault="001C3698" w:rsidP="001C3698">
      <w:pPr>
        <w:rPr>
          <w:rFonts w:ascii="Times New Roman" w:hAnsi="Times New Roman" w:cs="Times New Roman"/>
          <w:sz w:val="52"/>
          <w:szCs w:val="52"/>
        </w:rPr>
      </w:pPr>
    </w:p>
    <w:p w:rsidR="001C3698" w:rsidRPr="00AB191B" w:rsidRDefault="001C3698" w:rsidP="001C3698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Facultad Sistemas Mercantiles</w:t>
      </w:r>
    </w:p>
    <w:p w:rsidR="001C3698" w:rsidRPr="00AB191B" w:rsidRDefault="001C3698" w:rsidP="001C3698">
      <w:pPr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Contabilidad y Auditoría</w:t>
      </w:r>
    </w:p>
    <w:p w:rsidR="001C3698" w:rsidRPr="00AB191B" w:rsidRDefault="001C3698" w:rsidP="001C369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B191B">
        <w:rPr>
          <w:rFonts w:ascii="Times New Roman" w:hAnsi="Times New Roman" w:cs="Times New Roman"/>
          <w:b/>
          <w:sz w:val="40"/>
          <w:szCs w:val="40"/>
        </w:rPr>
        <w:t xml:space="preserve">TRABAJO DE </w:t>
      </w:r>
      <w:r w:rsidR="002523BF">
        <w:rPr>
          <w:rFonts w:ascii="Times New Roman" w:hAnsi="Times New Roman" w:cs="Times New Roman"/>
          <w:b/>
          <w:sz w:val="40"/>
          <w:szCs w:val="40"/>
        </w:rPr>
        <w:t>FINANZAS</w:t>
      </w:r>
    </w:p>
    <w:p w:rsidR="001C3698" w:rsidRPr="00AB191B" w:rsidRDefault="001C3698" w:rsidP="002523BF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b/>
          <w:sz w:val="48"/>
          <w:szCs w:val="48"/>
        </w:rPr>
        <w:t>TEMA</w:t>
      </w:r>
      <w:r w:rsidRPr="00AB191B">
        <w:rPr>
          <w:rFonts w:ascii="Times New Roman" w:hAnsi="Times New Roman" w:cs="Times New Roman"/>
          <w:sz w:val="52"/>
          <w:szCs w:val="52"/>
        </w:rPr>
        <w:t xml:space="preserve">: </w:t>
      </w:r>
      <w:r w:rsidR="002523BF">
        <w:rPr>
          <w:rFonts w:ascii="Times New Roman" w:hAnsi="Times New Roman" w:cs="Times New Roman"/>
          <w:sz w:val="52"/>
          <w:szCs w:val="52"/>
        </w:rPr>
        <w:t xml:space="preserve">Análisis de </w:t>
      </w:r>
      <w:r w:rsidR="00AA53F4">
        <w:rPr>
          <w:rFonts w:ascii="Times New Roman" w:hAnsi="Times New Roman" w:cs="Times New Roman"/>
          <w:sz w:val="52"/>
          <w:szCs w:val="52"/>
        </w:rPr>
        <w:t xml:space="preserve">Conceptos de </w:t>
      </w:r>
      <w:r w:rsidR="002523BF">
        <w:rPr>
          <w:rFonts w:ascii="Times New Roman" w:hAnsi="Times New Roman" w:cs="Times New Roman"/>
          <w:sz w:val="52"/>
          <w:szCs w:val="52"/>
        </w:rPr>
        <w:t>Finanzas</w:t>
      </w:r>
      <w:r>
        <w:rPr>
          <w:rFonts w:ascii="Times New Roman" w:hAnsi="Times New Roman" w:cs="Times New Roman"/>
          <w:sz w:val="52"/>
          <w:szCs w:val="52"/>
        </w:rPr>
        <w:t>.</w:t>
      </w:r>
    </w:p>
    <w:p w:rsidR="001C3698" w:rsidRPr="00AB191B" w:rsidRDefault="001C3698" w:rsidP="002523BF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b/>
          <w:sz w:val="52"/>
          <w:szCs w:val="52"/>
        </w:rPr>
        <w:t>Ing.</w:t>
      </w:r>
      <w:r w:rsidRPr="00AB191B">
        <w:rPr>
          <w:rFonts w:ascii="Times New Roman" w:hAnsi="Times New Roman" w:cs="Times New Roman"/>
          <w:sz w:val="52"/>
          <w:szCs w:val="52"/>
        </w:rPr>
        <w:t xml:space="preserve"> </w:t>
      </w:r>
      <w:r w:rsidR="002523BF">
        <w:rPr>
          <w:rFonts w:ascii="Times New Roman" w:hAnsi="Times New Roman" w:cs="Times New Roman"/>
          <w:sz w:val="52"/>
          <w:szCs w:val="52"/>
        </w:rPr>
        <w:t>Danny Sandoval</w:t>
      </w:r>
    </w:p>
    <w:p w:rsidR="001C3698" w:rsidRPr="00AB191B" w:rsidRDefault="001C3698" w:rsidP="002523BF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Diana Pozo</w:t>
      </w:r>
    </w:p>
    <w:p w:rsidR="001C3698" w:rsidRDefault="001C3698" w:rsidP="002523BF">
      <w:pPr>
        <w:spacing w:line="36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B191B">
        <w:rPr>
          <w:rFonts w:ascii="Times New Roman" w:hAnsi="Times New Roman" w:cs="Times New Roman"/>
          <w:sz w:val="52"/>
          <w:szCs w:val="52"/>
        </w:rPr>
        <w:t>Quinto Nivel</w:t>
      </w:r>
    </w:p>
    <w:p w:rsidR="001C3698" w:rsidRDefault="00CA416C" w:rsidP="002523BF">
      <w:pPr>
        <w:spacing w:line="360" w:lineRule="auto"/>
        <w:jc w:val="righ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23</w:t>
      </w:r>
      <w:r w:rsidR="001C3698">
        <w:rPr>
          <w:rFonts w:ascii="Times New Roman" w:hAnsi="Times New Roman" w:cs="Times New Roman"/>
          <w:sz w:val="52"/>
          <w:szCs w:val="52"/>
        </w:rPr>
        <w:t xml:space="preserve"> de Octubre de 2012</w:t>
      </w:r>
    </w:p>
    <w:p w:rsidR="002523BF" w:rsidRDefault="002523BF" w:rsidP="002523BF">
      <w:pPr>
        <w:rPr>
          <w:rFonts w:ascii="Times New Roman" w:hAnsi="Times New Roman" w:cs="Times New Roman"/>
          <w:b/>
          <w:sz w:val="24"/>
          <w:szCs w:val="24"/>
        </w:rPr>
      </w:pPr>
    </w:p>
    <w:p w:rsidR="002523BF" w:rsidRPr="00A81FF8" w:rsidRDefault="002523BF" w:rsidP="002523BF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81FF8">
        <w:rPr>
          <w:rFonts w:ascii="Times New Roman" w:hAnsi="Times New Roman" w:cs="Times New Roman"/>
          <w:b/>
          <w:sz w:val="24"/>
          <w:szCs w:val="24"/>
        </w:rPr>
        <w:lastRenderedPageBreak/>
        <w:t>OBJETIVOS</w:t>
      </w:r>
    </w:p>
    <w:p w:rsidR="002523BF" w:rsidRPr="00A81FF8" w:rsidRDefault="002523BF" w:rsidP="002523BF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81FF8">
        <w:rPr>
          <w:rFonts w:ascii="Times New Roman" w:hAnsi="Times New Roman" w:cs="Times New Roman"/>
          <w:b/>
          <w:sz w:val="24"/>
          <w:szCs w:val="24"/>
        </w:rPr>
        <w:t>OBJETIVO GENERAL:</w:t>
      </w:r>
    </w:p>
    <w:p w:rsidR="002523BF" w:rsidRDefault="002523BF" w:rsidP="002523BF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523BF">
        <w:rPr>
          <w:rFonts w:ascii="Times New Roman" w:hAnsi="Times New Roman" w:cs="Times New Roman"/>
          <w:sz w:val="24"/>
          <w:szCs w:val="24"/>
        </w:rPr>
        <w:t xml:space="preserve">Investigar en diferentes fuentes de información </w:t>
      </w:r>
      <w:r>
        <w:rPr>
          <w:rFonts w:ascii="Times New Roman" w:hAnsi="Times New Roman" w:cs="Times New Roman"/>
          <w:sz w:val="24"/>
          <w:szCs w:val="24"/>
        </w:rPr>
        <w:t>todo lo relacionado con los diferentes conceptos de Finanzas.</w:t>
      </w:r>
    </w:p>
    <w:p w:rsidR="002523BF" w:rsidRPr="002523BF" w:rsidRDefault="002523BF" w:rsidP="002523B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523BF">
        <w:rPr>
          <w:rFonts w:ascii="Times New Roman" w:hAnsi="Times New Roman" w:cs="Times New Roman"/>
          <w:b/>
          <w:sz w:val="24"/>
          <w:szCs w:val="24"/>
        </w:rPr>
        <w:t>OBJETIVOS ESPECIFICOS</w:t>
      </w:r>
      <w:r w:rsidRPr="002523BF">
        <w:rPr>
          <w:rFonts w:ascii="Times New Roman" w:hAnsi="Times New Roman" w:cs="Times New Roman"/>
          <w:sz w:val="24"/>
          <w:szCs w:val="24"/>
        </w:rPr>
        <w:t>:</w:t>
      </w:r>
    </w:p>
    <w:p w:rsidR="002523BF" w:rsidRPr="0090534C" w:rsidRDefault="002523BF" w:rsidP="0090534C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81FF8">
        <w:rPr>
          <w:rFonts w:ascii="Times New Roman" w:hAnsi="Times New Roman" w:cs="Times New Roman"/>
          <w:sz w:val="24"/>
          <w:szCs w:val="24"/>
        </w:rPr>
        <w:t xml:space="preserve">Analizar </w:t>
      </w:r>
      <w:r w:rsidR="0090534C">
        <w:rPr>
          <w:rFonts w:ascii="Times New Roman" w:hAnsi="Times New Roman" w:cs="Times New Roman"/>
          <w:sz w:val="24"/>
          <w:szCs w:val="24"/>
        </w:rPr>
        <w:t>los diferentes</w:t>
      </w:r>
      <w:r w:rsidRPr="00A81FF8">
        <w:rPr>
          <w:rFonts w:ascii="Times New Roman" w:hAnsi="Times New Roman" w:cs="Times New Roman"/>
          <w:sz w:val="24"/>
          <w:szCs w:val="24"/>
        </w:rPr>
        <w:t xml:space="preserve"> </w:t>
      </w:r>
      <w:r w:rsidR="0090534C" w:rsidRPr="00A81FF8">
        <w:rPr>
          <w:rFonts w:ascii="Times New Roman" w:hAnsi="Times New Roman" w:cs="Times New Roman"/>
          <w:sz w:val="24"/>
          <w:szCs w:val="24"/>
        </w:rPr>
        <w:t>conceptos</w:t>
      </w:r>
      <w:r w:rsidR="0090534C">
        <w:rPr>
          <w:rFonts w:ascii="Times New Roman" w:hAnsi="Times New Roman" w:cs="Times New Roman"/>
          <w:sz w:val="24"/>
          <w:szCs w:val="24"/>
        </w:rPr>
        <w:t xml:space="preserve"> de Finanzas.</w:t>
      </w:r>
    </w:p>
    <w:p w:rsidR="0090534C" w:rsidRDefault="0090534C" w:rsidP="0090534C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Conocer el enfoque que tiene los diferentes</w:t>
      </w:r>
      <w:r w:rsidRPr="00A81FF8">
        <w:rPr>
          <w:rFonts w:ascii="Times New Roman" w:hAnsi="Times New Roman" w:cs="Times New Roman"/>
          <w:sz w:val="24"/>
          <w:szCs w:val="24"/>
        </w:rPr>
        <w:t xml:space="preserve"> conceptos</w:t>
      </w:r>
      <w:r>
        <w:rPr>
          <w:rFonts w:ascii="Times New Roman" w:hAnsi="Times New Roman" w:cs="Times New Roman"/>
          <w:sz w:val="24"/>
          <w:szCs w:val="24"/>
        </w:rPr>
        <w:t xml:space="preserve"> de Finanzas.</w:t>
      </w:r>
    </w:p>
    <w:p w:rsidR="0090534C" w:rsidRPr="0090534C" w:rsidRDefault="0090534C" w:rsidP="0090534C">
      <w:pPr>
        <w:pStyle w:val="Prrafodelista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90534C">
        <w:rPr>
          <w:rFonts w:ascii="Times New Roman" w:hAnsi="Times New Roman" w:cs="Times New Roman"/>
          <w:sz w:val="24"/>
          <w:szCs w:val="24"/>
        </w:rPr>
        <w:t>mplantar un concepto.</w:t>
      </w:r>
    </w:p>
    <w:p w:rsidR="0090534C" w:rsidRPr="0090534C" w:rsidRDefault="0090534C" w:rsidP="0090534C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1C36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3BF" w:rsidRDefault="002523BF" w:rsidP="0090534C">
      <w:pPr>
        <w:rPr>
          <w:rFonts w:ascii="Times New Roman" w:hAnsi="Times New Roman" w:cs="Times New Roman"/>
          <w:b/>
          <w:sz w:val="24"/>
          <w:szCs w:val="24"/>
        </w:rPr>
      </w:pPr>
    </w:p>
    <w:p w:rsidR="0090534C" w:rsidRDefault="0090534C" w:rsidP="0090534C">
      <w:pPr>
        <w:rPr>
          <w:rFonts w:ascii="Times New Roman" w:hAnsi="Times New Roman" w:cs="Times New Roman"/>
          <w:b/>
          <w:sz w:val="24"/>
          <w:szCs w:val="24"/>
        </w:rPr>
      </w:pPr>
    </w:p>
    <w:p w:rsidR="00850475" w:rsidRDefault="00850475" w:rsidP="006A3F5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475">
        <w:rPr>
          <w:rFonts w:ascii="Times New Roman" w:hAnsi="Times New Roman" w:cs="Times New Roman"/>
          <w:b/>
          <w:sz w:val="24"/>
          <w:szCs w:val="24"/>
        </w:rPr>
        <w:lastRenderedPageBreak/>
        <w:t>CONCEPTOS DE FINANZAS</w:t>
      </w:r>
    </w:p>
    <w:p w:rsidR="007662DC" w:rsidRDefault="007662DC" w:rsidP="006A3F5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475">
        <w:rPr>
          <w:rFonts w:ascii="Times New Roman" w:hAnsi="Times New Roman" w:cs="Times New Roman"/>
          <w:sz w:val="24"/>
          <w:szCs w:val="24"/>
        </w:rPr>
        <w:t>Es una disciplina que tiene por objeto la obtención y aplicación de recursos monetarios de manera óptima y razonable. Es decir administrar el dinero, proveer y designar la aplicación inteligente de los recursos en las diversas actividades de las organizaciones, por tanto el estudio de finanzas es útil para la toma de decisiones en las organizaciones.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2285337"/>
          <w:citation/>
        </w:sdtPr>
        <w:sdtContent>
          <w:r w:rsidR="009B0C4B"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 w:rsidR="00DA0DBA"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CITATION MOR08 \l 12298  </w:instrText>
          </w:r>
          <w:r w:rsidR="009B0C4B"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r w:rsidR="00F51CC0" w:rsidRPr="00F51CC0">
            <w:rPr>
              <w:rFonts w:ascii="Times New Roman" w:hAnsi="Times New Roman" w:cs="Times New Roman"/>
              <w:noProof/>
              <w:sz w:val="24"/>
              <w:szCs w:val="24"/>
            </w:rPr>
            <w:t>(MORALES CASTRO A. , 2008)</w:t>
          </w:r>
          <w:r w:rsidR="009B0C4B">
            <w:rPr>
              <w:rFonts w:ascii="Times New Roman" w:hAnsi="Times New Roman" w:cs="Times New Roman"/>
              <w:b/>
              <w:sz w:val="24"/>
              <w:szCs w:val="24"/>
            </w:rPr>
            <w:fldChar w:fldCharType="end"/>
          </w:r>
        </w:sdtContent>
      </w:sdt>
    </w:p>
    <w:p w:rsidR="00CA416C" w:rsidRPr="00CA416C" w:rsidRDefault="00CA416C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16C">
        <w:rPr>
          <w:rFonts w:ascii="Times New Roman" w:hAnsi="Times New Roman" w:cs="Times New Roman"/>
          <w:sz w:val="24"/>
          <w:szCs w:val="24"/>
        </w:rPr>
        <w:t>Según este autor: Se puede analizar que las finanzas es administrar el dinero</w:t>
      </w:r>
    </w:p>
    <w:p w:rsidR="007662DC" w:rsidRDefault="00DA0DBA" w:rsidP="006A3F5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475">
        <w:rPr>
          <w:rFonts w:ascii="Times New Roman" w:hAnsi="Times New Roman" w:cs="Times New Roman"/>
          <w:sz w:val="24"/>
          <w:szCs w:val="24"/>
        </w:rPr>
        <w:t>Parte de la ciencia económica dedicada al estudio de las unidades económicas fundamentales (unidades económicas de producción o empresas y unidades económicas de consumo o familias, así como de los distintos mercados y de los precios que en ellos se forman, de los distintos comportamientos que tienen los participantes en ellos.</w:t>
      </w:r>
      <w:r w:rsidR="007662DC" w:rsidRPr="008504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2285354"/>
          <w:citation/>
        </w:sdtPr>
        <w:sdtContent>
          <w:r w:rsidR="009B0C4B"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 w:rsidR="007662DC"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CITATION MOR081 \l 12298 </w:instrText>
          </w:r>
          <w:r w:rsidR="009B0C4B"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r w:rsidR="00F51CC0" w:rsidRPr="00F51CC0">
            <w:rPr>
              <w:rFonts w:ascii="Times New Roman" w:hAnsi="Times New Roman" w:cs="Times New Roman"/>
              <w:noProof/>
              <w:sz w:val="24"/>
              <w:szCs w:val="24"/>
            </w:rPr>
            <w:t>(MORALES CASTRO J. A., 2008)</w:t>
          </w:r>
          <w:r w:rsidR="009B0C4B">
            <w:rPr>
              <w:rFonts w:ascii="Times New Roman" w:hAnsi="Times New Roman" w:cs="Times New Roman"/>
              <w:b/>
              <w:sz w:val="24"/>
              <w:szCs w:val="24"/>
            </w:rPr>
            <w:fldChar w:fldCharType="end"/>
          </w:r>
        </w:sdtContent>
      </w:sdt>
    </w:p>
    <w:p w:rsidR="00CA416C" w:rsidRPr="00DA0DBA" w:rsidRDefault="00CA416C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Según este autor: las finanzas es una ciencia que se enfoca al estudio de unidades económicas.</w:t>
      </w:r>
    </w:p>
    <w:p w:rsidR="00DA0DBA" w:rsidRDefault="00DA0DBA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</w:t>
      </w:r>
      <w:r w:rsidRPr="00850475">
        <w:rPr>
          <w:rFonts w:ascii="Times New Roman" w:hAnsi="Times New Roman" w:cs="Times New Roman"/>
          <w:sz w:val="24"/>
          <w:szCs w:val="24"/>
        </w:rPr>
        <w:t xml:space="preserve"> la utilización más adecuada de los recursos financieros en términos de los objetivos perseguidos (esto es, la creación de valor) y en definitiva, su campo de estudio está delimitado por la mejor manera de asignar y desplazar los recursos en el tiempo en un contexto incierto, así como el papel de las organizaciones económicas en la facilitación de esa asignación.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2285366"/>
          <w:citation/>
        </w:sdtPr>
        <w:sdtContent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CITATION PAS09 \l 12298  </w:instrText>
          </w:r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51CC0" w:rsidRPr="00F51CC0">
            <w:rPr>
              <w:rFonts w:ascii="Times New Roman" w:hAnsi="Times New Roman" w:cs="Times New Roman"/>
              <w:noProof/>
              <w:sz w:val="24"/>
              <w:szCs w:val="24"/>
            </w:rPr>
            <w:t>(PASCALE, 2009)</w:t>
          </w:r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CA416C" w:rsidRDefault="00CA416C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Según este autor: se concluye que las finanzas se enfocan en la creación de un valor.</w:t>
      </w:r>
    </w:p>
    <w:p w:rsidR="00355973" w:rsidRDefault="00355973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475">
        <w:rPr>
          <w:rFonts w:ascii="Times New Roman" w:hAnsi="Times New Roman" w:cs="Times New Roman"/>
          <w:sz w:val="24"/>
          <w:szCs w:val="24"/>
        </w:rPr>
        <w:t>Finanzas es la rama de la economía que se relaciona con el estudio de las actividades de inversión tanto en activos reales como en activos financieros, y con la administración de los mismos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3F57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2285388"/>
          <w:citation/>
        </w:sdtPr>
        <w:sdtContent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CITATION Och08 \l 12298  </w:instrText>
          </w:r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51CC0" w:rsidRPr="00F51CC0">
            <w:rPr>
              <w:rFonts w:ascii="Times New Roman" w:hAnsi="Times New Roman" w:cs="Times New Roman"/>
              <w:noProof/>
              <w:sz w:val="24"/>
              <w:szCs w:val="24"/>
            </w:rPr>
            <w:t>(OCHOA SETZERr, 2008)</w:t>
          </w:r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CA416C" w:rsidRDefault="00CA416C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Según este autor. Las Finanzas se basan en la inversión en un activo tangible y en el derecho a cobrar una cuenta a futuro.</w:t>
      </w:r>
    </w:p>
    <w:p w:rsidR="00355973" w:rsidRDefault="00355973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475">
        <w:rPr>
          <w:rFonts w:ascii="Times New Roman" w:hAnsi="Times New Roman" w:cs="Times New Roman"/>
          <w:sz w:val="24"/>
          <w:szCs w:val="24"/>
        </w:rPr>
        <w:t>Las finanzas constituye un área aplicada de la economía que se apoya en la información contable, con el fin de analizar, planear y distribuir recurso</w:t>
      </w:r>
      <w:r>
        <w:rPr>
          <w:rFonts w:ascii="Times New Roman" w:hAnsi="Times New Roman" w:cs="Times New Roman"/>
          <w:sz w:val="24"/>
          <w:szCs w:val="24"/>
        </w:rPr>
        <w:t xml:space="preserve">s financieros para la empresa. </w:t>
      </w:r>
      <w:sdt>
        <w:sdtPr>
          <w:rPr>
            <w:rFonts w:ascii="Times New Roman" w:hAnsi="Times New Roman" w:cs="Times New Roman"/>
            <w:sz w:val="24"/>
            <w:szCs w:val="24"/>
          </w:rPr>
          <w:id w:val="2285414"/>
          <w:citation/>
        </w:sdtPr>
        <w:sdtContent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CITATION GAL08 \l 12298 </w:instrText>
          </w:r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51CC0" w:rsidRPr="00F51CC0">
            <w:rPr>
              <w:rFonts w:ascii="Times New Roman" w:hAnsi="Times New Roman" w:cs="Times New Roman"/>
              <w:noProof/>
              <w:sz w:val="24"/>
              <w:szCs w:val="24"/>
            </w:rPr>
            <w:t>(GALLARGHER, 2008)</w:t>
          </w:r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CA416C" w:rsidRPr="00850475" w:rsidRDefault="00CA416C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Según este autor. Se concluye que las Finanzas permiten obtener rentabilidad en el menor tiempo y riesgo.</w:t>
      </w:r>
    </w:p>
    <w:p w:rsidR="007662DC" w:rsidRDefault="00355973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475">
        <w:rPr>
          <w:rFonts w:ascii="Times New Roman" w:hAnsi="Times New Roman" w:cs="Times New Roman"/>
          <w:sz w:val="24"/>
          <w:szCs w:val="24"/>
        </w:rPr>
        <w:t xml:space="preserve">Es una actividad en las operaciones que le permiten a una empresa su desarrollo y crecimiento equilibrado. </w:t>
      </w:r>
      <w:sdt>
        <w:sdtPr>
          <w:rPr>
            <w:rFonts w:ascii="Times New Roman" w:hAnsi="Times New Roman" w:cs="Times New Roman"/>
            <w:sz w:val="24"/>
            <w:szCs w:val="24"/>
          </w:rPr>
          <w:id w:val="2285439"/>
          <w:citation/>
        </w:sdtPr>
        <w:sdtContent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51CC0">
            <w:rPr>
              <w:rFonts w:ascii="Times New Roman" w:hAnsi="Times New Roman" w:cs="Times New Roman"/>
              <w:sz w:val="24"/>
              <w:szCs w:val="24"/>
            </w:rPr>
            <w:instrText xml:space="preserve"> CITATION GRE09 \l 12298 </w:instrText>
          </w:r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51CC0" w:rsidRPr="00F51CC0">
            <w:rPr>
              <w:rFonts w:ascii="Times New Roman" w:hAnsi="Times New Roman" w:cs="Times New Roman"/>
              <w:noProof/>
              <w:sz w:val="24"/>
              <w:szCs w:val="24"/>
            </w:rPr>
            <w:t>(O, 2009)</w:t>
          </w:r>
          <w:r w:rsidR="009B0C4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CA416C" w:rsidRDefault="00CA416C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Según este autor: S</w:t>
      </w:r>
      <w:r w:rsidR="006A3F57">
        <w:rPr>
          <w:rFonts w:ascii="Times New Roman" w:hAnsi="Times New Roman" w:cs="Times New Roman"/>
          <w:sz w:val="24"/>
          <w:szCs w:val="24"/>
        </w:rPr>
        <w:t>e analiza que las actividades permiten un progreso en la empresa.</w:t>
      </w:r>
    </w:p>
    <w:p w:rsidR="006A3F57" w:rsidRDefault="006A3F57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Mediante estos análisis se puede concluir el siguiente concepto:</w:t>
      </w:r>
    </w:p>
    <w:p w:rsidR="006A3F57" w:rsidRDefault="006A3F57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 una ciencia y arte orientada a</w:t>
      </w:r>
      <w:r w:rsidRPr="009053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Pr="0090534C">
        <w:rPr>
          <w:rFonts w:ascii="Times New Roman" w:hAnsi="Times New Roman" w:cs="Times New Roman"/>
          <w:sz w:val="24"/>
          <w:szCs w:val="24"/>
        </w:rPr>
        <w:t>aplicación de principios y valores que en</w:t>
      </w:r>
      <w:r>
        <w:rPr>
          <w:rFonts w:ascii="Times New Roman" w:hAnsi="Times New Roman" w:cs="Times New Roman"/>
          <w:sz w:val="24"/>
          <w:szCs w:val="24"/>
        </w:rPr>
        <w:t>caminen hacia el éxito integral de la organización que le permitan obtener rentabilidad minimizando el riesgo.</w:t>
      </w:r>
    </w:p>
    <w:p w:rsidR="006A3F57" w:rsidRDefault="006A3F57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F57" w:rsidRDefault="006A3F57" w:rsidP="006A3F5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F57" w:rsidRDefault="006A3F57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F57" w:rsidRDefault="006A3F57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CC4" w:rsidRDefault="00465CC4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F57" w:rsidRPr="00F51CC0" w:rsidRDefault="006A3F57" w:rsidP="006A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C"/>
        </w:rPr>
        <w:id w:val="2285349"/>
        <w:docPartObj>
          <w:docPartGallery w:val="Bibliographies"/>
          <w:docPartUnique/>
        </w:docPartObj>
      </w:sdtPr>
      <w:sdtContent>
        <w:p w:rsidR="007662DC" w:rsidRDefault="007662DC">
          <w:pPr>
            <w:pStyle w:val="Ttulo1"/>
          </w:pPr>
          <w:r>
            <w:t>Bibliografía</w:t>
          </w:r>
        </w:p>
        <w:sdt>
          <w:sdtPr>
            <w:rPr>
              <w:lang w:val="es-ES"/>
            </w:rPr>
            <w:id w:val="111145805"/>
            <w:bibliography/>
          </w:sdtPr>
          <w:sdtContent>
            <w:p w:rsidR="00F51CC0" w:rsidRDefault="009B0C4B" w:rsidP="00F51CC0">
              <w:pPr>
                <w:pStyle w:val="Bibliografa"/>
                <w:rPr>
                  <w:noProof/>
                  <w:lang w:val="es-ES"/>
                </w:rPr>
              </w:pPr>
              <w:r>
                <w:rPr>
                  <w:lang w:val="es-ES"/>
                </w:rPr>
                <w:fldChar w:fldCharType="begin"/>
              </w:r>
              <w:r w:rsidR="007662DC">
                <w:rPr>
                  <w:lang w:val="es-ES"/>
                </w:rPr>
                <w:instrText xml:space="preserve"> BIBLIOGRAPHY </w:instrText>
              </w:r>
              <w:r>
                <w:rPr>
                  <w:lang w:val="es-ES"/>
                </w:rPr>
                <w:fldChar w:fldCharType="separate"/>
              </w:r>
              <w:r w:rsidR="00F51CC0">
                <w:rPr>
                  <w:noProof/>
                  <w:lang w:val="es-ES"/>
                </w:rPr>
                <w:t xml:space="preserve">GALLARGHER, T. (2008). </w:t>
              </w:r>
              <w:r w:rsidR="00F51CC0">
                <w:rPr>
                  <w:i/>
                  <w:iCs/>
                  <w:noProof/>
                  <w:lang w:val="es-ES"/>
                </w:rPr>
                <w:t>Administracion Financiera.</w:t>
              </w:r>
              <w:r w:rsidR="00F51CC0">
                <w:rPr>
                  <w:noProof/>
                  <w:lang w:val="es-ES"/>
                </w:rPr>
                <w:t xml:space="preserve"> James C Boyd.</w:t>
              </w:r>
            </w:p>
            <w:p w:rsidR="00F51CC0" w:rsidRDefault="00F51CC0" w:rsidP="00F51CC0">
              <w:pPr>
                <w:pStyle w:val="Bibliografa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MORALES CASTRO, A. (2008). </w:t>
              </w:r>
              <w:r>
                <w:rPr>
                  <w:i/>
                  <w:iCs/>
                  <w:noProof/>
                  <w:lang w:val="es-ES"/>
                </w:rPr>
                <w:t>pricipios de finanzas.</w:t>
              </w:r>
              <w:r>
                <w:rPr>
                  <w:noProof/>
                  <w:lang w:val="es-ES"/>
                </w:rPr>
                <w:t xml:space="preserve"> Trillas.</w:t>
              </w:r>
            </w:p>
            <w:p w:rsidR="00F51CC0" w:rsidRDefault="00F51CC0" w:rsidP="00F51CC0">
              <w:pPr>
                <w:pStyle w:val="Bibliografa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MORALES CASTRO, J. A. (2008). </w:t>
              </w:r>
              <w:r>
                <w:rPr>
                  <w:i/>
                  <w:iCs/>
                  <w:noProof/>
                  <w:lang w:val="es-ES"/>
                </w:rPr>
                <w:t>Pricipios de Finanzas.</w:t>
              </w:r>
              <w:r>
                <w:rPr>
                  <w:noProof/>
                  <w:lang w:val="es-ES"/>
                </w:rPr>
                <w:t xml:space="preserve"> Trillas.</w:t>
              </w:r>
            </w:p>
            <w:p w:rsidR="00F51CC0" w:rsidRDefault="00F51CC0" w:rsidP="00F51CC0">
              <w:pPr>
                <w:pStyle w:val="Bibliografa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O, G. (2009). </w:t>
              </w:r>
              <w:r>
                <w:rPr>
                  <w:i/>
                  <w:iCs/>
                  <w:noProof/>
                  <w:lang w:val="es-ES"/>
                </w:rPr>
                <w:t>Diccionario de Finanzas.</w:t>
              </w:r>
              <w:r>
                <w:rPr>
                  <w:noProof/>
                  <w:lang w:val="es-ES"/>
                </w:rPr>
                <w:t xml:space="preserve"> Valletas.</w:t>
              </w:r>
            </w:p>
            <w:p w:rsidR="00F51CC0" w:rsidRDefault="00F51CC0" w:rsidP="00F51CC0">
              <w:pPr>
                <w:pStyle w:val="Bibliografa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OCHOA SETZERr, G. (2008). </w:t>
              </w:r>
              <w:r>
                <w:rPr>
                  <w:i/>
                  <w:iCs/>
                  <w:noProof/>
                  <w:lang w:val="es-ES"/>
                </w:rPr>
                <w:t>Administracion Financiera.</w:t>
              </w:r>
              <w:r>
                <w:rPr>
                  <w:noProof/>
                  <w:lang w:val="es-ES"/>
                </w:rPr>
                <w:t xml:space="preserve"> Interamericana editores S.A.</w:t>
              </w:r>
            </w:p>
            <w:p w:rsidR="00F51CC0" w:rsidRDefault="00F51CC0" w:rsidP="00F51CC0">
              <w:pPr>
                <w:pStyle w:val="Bibliografa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PASCALE, R. (2009). </w:t>
              </w:r>
              <w:r>
                <w:rPr>
                  <w:i/>
                  <w:iCs/>
                  <w:noProof/>
                  <w:lang w:val="es-ES"/>
                </w:rPr>
                <w:t>Decisiones Financieras.</w:t>
              </w:r>
              <w:r>
                <w:rPr>
                  <w:noProof/>
                  <w:lang w:val="es-ES"/>
                </w:rPr>
                <w:t xml:space="preserve"> F.Castillo.</w:t>
              </w:r>
            </w:p>
            <w:p w:rsidR="003F672F" w:rsidRPr="00F51CC0" w:rsidRDefault="009B0C4B" w:rsidP="00F51CC0">
              <w:pPr>
                <w:rPr>
                  <w:lang w:val="es-ES"/>
                </w:rPr>
              </w:pPr>
              <w:r>
                <w:rPr>
                  <w:lang w:val="es-ES"/>
                </w:rPr>
                <w:fldChar w:fldCharType="end"/>
              </w:r>
            </w:p>
          </w:sdtContent>
        </w:sdt>
      </w:sdtContent>
    </w:sdt>
    <w:p w:rsidR="00F51CC0" w:rsidRDefault="00F51CC0" w:rsidP="006A3F5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51CC0" w:rsidSect="003F672F">
      <w:pgSz w:w="12240" w:h="15840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EB6" w:rsidRDefault="00162EB6" w:rsidP="00355973">
      <w:pPr>
        <w:spacing w:after="0" w:line="240" w:lineRule="auto"/>
      </w:pPr>
      <w:r>
        <w:separator/>
      </w:r>
    </w:p>
  </w:endnote>
  <w:endnote w:type="continuationSeparator" w:id="0">
    <w:p w:rsidR="00162EB6" w:rsidRDefault="00162EB6" w:rsidP="00355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EB6" w:rsidRDefault="00162EB6" w:rsidP="00355973">
      <w:pPr>
        <w:spacing w:after="0" w:line="240" w:lineRule="auto"/>
      </w:pPr>
      <w:r>
        <w:separator/>
      </w:r>
    </w:p>
  </w:footnote>
  <w:footnote w:type="continuationSeparator" w:id="0">
    <w:p w:rsidR="00162EB6" w:rsidRDefault="00162EB6" w:rsidP="003559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6279"/>
    <w:multiLevelType w:val="hybridMultilevel"/>
    <w:tmpl w:val="2A8EDA50"/>
    <w:lvl w:ilvl="0" w:tplc="30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386"/>
    <w:rsid w:val="00162EB6"/>
    <w:rsid w:val="001C3698"/>
    <w:rsid w:val="002523BF"/>
    <w:rsid w:val="00296646"/>
    <w:rsid w:val="002F30AF"/>
    <w:rsid w:val="00355973"/>
    <w:rsid w:val="003652C2"/>
    <w:rsid w:val="003F672F"/>
    <w:rsid w:val="0041224C"/>
    <w:rsid w:val="00426F0E"/>
    <w:rsid w:val="00465CC4"/>
    <w:rsid w:val="0057278A"/>
    <w:rsid w:val="005F4A19"/>
    <w:rsid w:val="00697258"/>
    <w:rsid w:val="006A3F57"/>
    <w:rsid w:val="006D50BD"/>
    <w:rsid w:val="00750CA2"/>
    <w:rsid w:val="007662DC"/>
    <w:rsid w:val="00850475"/>
    <w:rsid w:val="0090534C"/>
    <w:rsid w:val="009B0C4B"/>
    <w:rsid w:val="00A429C8"/>
    <w:rsid w:val="00A43386"/>
    <w:rsid w:val="00A46E86"/>
    <w:rsid w:val="00A62EF6"/>
    <w:rsid w:val="00AA53F4"/>
    <w:rsid w:val="00B82640"/>
    <w:rsid w:val="00BB5538"/>
    <w:rsid w:val="00C3651C"/>
    <w:rsid w:val="00CA416C"/>
    <w:rsid w:val="00CB7DCD"/>
    <w:rsid w:val="00D14DC4"/>
    <w:rsid w:val="00DA0DBA"/>
    <w:rsid w:val="00F51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cf,#fcf,#cf6,#cf9,#ff9,#9fc"/>
      <o:colormenu v:ext="edit" fillcolor="#9fc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DC4"/>
  </w:style>
  <w:style w:type="paragraph" w:styleId="Ttulo1">
    <w:name w:val="heading 1"/>
    <w:basedOn w:val="Normal"/>
    <w:next w:val="Normal"/>
    <w:link w:val="Ttulo1Car"/>
    <w:uiPriority w:val="9"/>
    <w:qFormat/>
    <w:rsid w:val="007662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14D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D14DC4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47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523BF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662DC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  <w:lang w:val="es-ES"/>
    </w:rPr>
  </w:style>
  <w:style w:type="paragraph" w:styleId="Bibliografa">
    <w:name w:val="Bibliography"/>
    <w:basedOn w:val="Normal"/>
    <w:next w:val="Normal"/>
    <w:uiPriority w:val="37"/>
    <w:unhideWhenUsed/>
    <w:rsid w:val="007662DC"/>
  </w:style>
  <w:style w:type="paragraph" w:styleId="Textonotapie">
    <w:name w:val="footnote text"/>
    <w:basedOn w:val="Normal"/>
    <w:link w:val="TextonotapieCar"/>
    <w:uiPriority w:val="99"/>
    <w:semiHidden/>
    <w:unhideWhenUsed/>
    <w:rsid w:val="0035597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5597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559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Flujo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MOR081</b:Tag>
    <b:SourceType>Book</b:SourceType>
    <b:Guid>{BCDC33BF-673E-486F-BBB0-A7006F40BAE0}</b:Guid>
    <b:LCID>0</b:LCID>
    <b:Author>
      <b:Author>
        <b:NameList>
          <b:Person>
            <b:Last>MORALES CASTRO</b:Last>
            <b:First>Jose</b:First>
            <b:Middle>Antonio</b:Middle>
          </b:Person>
        </b:NameList>
      </b:Author>
    </b:Author>
    <b:Title>Pricipios de Finanzas</b:Title>
    <b:Year>2008</b:Year>
    <b:Publisher>Trillas</b:Publisher>
    <b:RefOrder>2</b:RefOrder>
  </b:Source>
  <b:Source>
    <b:Tag>MOR08</b:Tag>
    <b:SourceType>Book</b:SourceType>
    <b:Guid>{899C7339-5997-43E1-89B3-5FBB8198F000}</b:Guid>
    <b:LCID>0</b:LCID>
    <b:Author>
      <b:Author>
        <b:NameList>
          <b:Person>
            <b:Last>MORALES CASTRO</b:Last>
            <b:First>Arturo</b:First>
          </b:Person>
        </b:NameList>
      </b:Author>
    </b:Author>
    <b:Title>pricipios de finanzas</b:Title>
    <b:Year>2008</b:Year>
    <b:Publisher>Trillas</b:Publisher>
    <b:RefOrder>1</b:RefOrder>
  </b:Source>
  <b:Source>
    <b:Tag>PAS09</b:Tag>
    <b:SourceType>Book</b:SourceType>
    <b:Guid>{C49CF8F1-FC75-4F75-BCCB-74297CD05310}</b:Guid>
    <b:LCID>0</b:LCID>
    <b:Author>
      <b:Author>
        <b:NameList>
          <b:Person>
            <b:Last>PASCALE</b:Last>
            <b:First>Ricardo</b:First>
          </b:Person>
        </b:NameList>
      </b:Author>
    </b:Author>
    <b:Title>Decisiones Financieras</b:Title>
    <b:Year>2009</b:Year>
    <b:Publisher>F.Castillo</b:Publisher>
    <b:RefOrder>3</b:RefOrder>
  </b:Source>
  <b:Source>
    <b:Tag>Och08</b:Tag>
    <b:SourceType>Book</b:SourceType>
    <b:Guid>{6F847118-0F30-47CF-B421-5DF703D77B67}</b:Guid>
    <b:LCID>0</b:LCID>
    <b:Author>
      <b:Author>
        <b:NameList>
          <b:Person>
            <b:Last>OCHOA SETZERr</b:Last>
            <b:First>Guadalupe</b:First>
          </b:Person>
        </b:NameList>
      </b:Author>
    </b:Author>
    <b:Title>Administracion Financiera</b:Title>
    <b:Year>2008</b:Year>
    <b:Publisher>Interamericana editores S.A</b:Publisher>
    <b:RefOrder>4</b:RefOrder>
  </b:Source>
  <b:Source>
    <b:Tag>GAL08</b:Tag>
    <b:SourceType>Book</b:SourceType>
    <b:Guid>{AE9093C2-92DA-468A-995A-79BDAA6FEE73}</b:Guid>
    <b:LCID>0</b:LCID>
    <b:Author>
      <b:Author>
        <b:NameList>
          <b:Person>
            <b:Last>GALLARGHER</b:Last>
            <b:First>Timothy</b:First>
          </b:Person>
        </b:NameList>
      </b:Author>
    </b:Author>
    <b:Title>Administracion Financiera</b:Title>
    <b:Year>2008</b:Year>
    <b:Publisher>James C Boyd</b:Publisher>
    <b:RefOrder>5</b:RefOrder>
  </b:Source>
  <b:Source>
    <b:Tag>GRE09</b:Tag>
    <b:SourceType>Book</b:SourceType>
    <b:Guid>{3CD7AC94-7DE6-4849-B2BD-D45BC1E1B8BB}</b:Guid>
    <b:LCID>0</b:LCID>
    <b:Author>
      <b:Author>
        <b:NameList>
          <b:Person>
            <b:Last>O</b:Last>
            <b:First>GRECO.</b:First>
          </b:Person>
        </b:NameList>
      </b:Author>
    </b:Author>
    <b:Title>Diccionario de Finanzas</b:Title>
    <b:Year>2009</b:Year>
    <b:Publisher>Valletas</b:Publisher>
    <b:RefOrder>6</b:RefOrder>
  </b:Source>
  <b:Source>
    <b:Tag>MarcadorDePosición1</b:Tag>
    <b:SourceType>Report</b:SourceType>
    <b:Guid>{EF21917D-037A-4DF5-806B-15F2D2B0E063}</b:Guid>
    <b:LCID>0</b:LCID>
    <b:RefOrder>7</b:RefOrder>
  </b:Source>
</b:Sources>
</file>

<file path=customXml/itemProps1.xml><?xml version="1.0" encoding="utf-8"?>
<ds:datastoreItem xmlns:ds="http://schemas.openxmlformats.org/officeDocument/2006/customXml" ds:itemID="{57D04958-DB3C-4E07-A239-E84E8841F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juan</cp:lastModifiedBy>
  <cp:revision>2</cp:revision>
  <cp:lastPrinted>2012-10-18T22:13:00Z</cp:lastPrinted>
  <dcterms:created xsi:type="dcterms:W3CDTF">2012-10-23T21:01:00Z</dcterms:created>
  <dcterms:modified xsi:type="dcterms:W3CDTF">2012-10-23T21:01:00Z</dcterms:modified>
</cp:coreProperties>
</file>